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8C" w:rsidRPr="00E45654" w:rsidRDefault="00613D8C" w:rsidP="00613D8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Положение о клубном формировании</w:t>
      </w:r>
    </w:p>
    <w:p w:rsidR="008C427C" w:rsidRDefault="00D14951" w:rsidP="00613D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49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Вокальный ансамбль казачьей песни «Первоцвет».  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Муниципального автономного учреждения «Центр культуры «Югра-презент»</w:t>
      </w:r>
    </w:p>
    <w:p w:rsidR="00613D8C" w:rsidRPr="00E45654" w:rsidRDefault="00613D8C" w:rsidP="0061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8C" w:rsidRPr="00E45654" w:rsidRDefault="00613D8C" w:rsidP="00613D8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регулирует деятельность клубного формирования – 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казачьей песни «Первоцвет»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свою деятельность в рамках муниципального задания.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1.2.Настоящее Положение разработано на основе:</w:t>
      </w:r>
    </w:p>
    <w:p w:rsidR="00EC00DF" w:rsidRPr="00E45654" w:rsidRDefault="00EC00DF" w:rsidP="00EC0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№ 229 от 25.05.2006 г. «Об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реализации местного традиционного народного </w:t>
      </w:r>
      <w:bookmarkStart w:id="0" w:name="_GoBack"/>
      <w:bookmarkEnd w:id="0"/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творчества».</w:t>
      </w:r>
    </w:p>
    <w:p w:rsidR="00EC00DF" w:rsidRPr="00E45654" w:rsidRDefault="00EC00DF" w:rsidP="00EC0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Департамента культуры ХМАО – Югры № 09-ОД-206/01-09 от 29.05.2015г. «Об утверждении Положения о коллективе любительского художественного творчества ХМАО - Югры».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Настоящее Положение утверждаются директором и являются нормативным локальным актом, регламентирующим деятельность 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казачьей песни «Первоцвет»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</w:t>
      </w: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Вокальный ансамбль казачьей песни «</w:t>
      </w:r>
      <w:proofErr w:type="spellStart"/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Первоцвет»</w:t>
      </w:r>
      <w:proofErr w:type="spellEnd"/>
      <w:r w:rsidR="008E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добровольным объединением, основанное на общности интересов, запросов и потребностей в занятиях вокалом, в совместной творческой деятельности, способствующей развитию </w:t>
      </w:r>
      <w:r w:rsidR="001E7C51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дарований его участников, освоению и созданию вокально-сценических номеров. Занятия</w:t>
      </w:r>
      <w:r w:rsidR="001E7C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Вокальном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ансамбле</w:t>
      </w:r>
      <w:r w:rsidR="00D1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казачьей песни «</w:t>
      </w:r>
      <w:r w:rsidR="00D14951" w:rsidRPr="00D149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Первоцвет»</w:t>
      </w:r>
      <w:r w:rsidRPr="00D14951">
        <w:rPr>
          <w:rFonts w:ascii="Times New Roman" w:eastAsia="Andale Sans UI" w:hAnsi="Times New Roman" w:cs="Times New Roman"/>
          <w:kern w:val="1"/>
          <w:sz w:val="24"/>
          <w:szCs w:val="24"/>
          <w:highlight w:val="yellow"/>
        </w:rPr>
        <w:t xml:space="preserve"> являются бесплатными.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коллектив руководствуется: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действующим законодательством Российской Федерации;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МАУ «ЦК «Югра-презент»;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 работы МАУ «ЦК «Югра-презент»;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sz w:val="24"/>
          <w:szCs w:val="24"/>
        </w:rPr>
        <w:t xml:space="preserve">- Положением </w:t>
      </w: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клубном формировании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вокального ансамбля</w:t>
      </w:r>
      <w:r w:rsidR="008E40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0DF" w:rsidRPr="00E45654" w:rsidRDefault="00EC00DF" w:rsidP="00EC00D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иными нормативными актами.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rPr>
          <w:rFonts w:eastAsia="Calibri"/>
          <w:color w:val="000000"/>
        </w:rPr>
        <w:t xml:space="preserve">1.6. </w:t>
      </w:r>
      <w:r w:rsidRPr="00E45654">
        <w:t>При трансформации основных направлений организации деятельности клубного формирования Положение может быть изменено, дополнено, отменено в установленном порядке.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1.7. Изменения и дополнения в Положение вносятся в следующих случаях: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-при плановом пересмотре Положения;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-при реорганизации клубного формирования или переименовании;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 xml:space="preserve">-по инициативе руководства Учреждения или непосредственно в целях оптимизации деятельности. 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1.8. Плановый пересмотр Положения осуществляется по инициативе руководителя клубного формирования, художественного руководителя, по согласованию с Директором Учреждения не реже одного раза в пять лет.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1.9. Отмена действующего Положения о клубном формировании осуществляется на основании приказа, в случае ликвидации данного клубного формирования или при утверждении новой редакции.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lastRenderedPageBreak/>
        <w:t>1.10.  Положение составляется и хранится в делопроизводстве: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-отдела кадровой работы,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-художественного отдела,</w:t>
      </w:r>
    </w:p>
    <w:p w:rsidR="00EC00DF" w:rsidRPr="00E45654" w:rsidRDefault="00EC00DF" w:rsidP="00EC00DF">
      <w:pPr>
        <w:pStyle w:val="a4"/>
        <w:spacing w:line="276" w:lineRule="auto"/>
        <w:jc w:val="both"/>
      </w:pPr>
      <w:r w:rsidRPr="00E45654">
        <w:t>-клубного формирования.</w:t>
      </w:r>
    </w:p>
    <w:p w:rsidR="00613D8C" w:rsidRPr="00E45654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2A34" w:rsidRPr="008C427C" w:rsidRDefault="00EA2A34" w:rsidP="00656F77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C427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Основные цели и задачи клубного формирования.</w:t>
      </w:r>
    </w:p>
    <w:p w:rsidR="00EA2A34" w:rsidRPr="009D1B1C" w:rsidRDefault="00EA2A34" w:rsidP="00EA2A3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1B1C">
        <w:rPr>
          <w:color w:val="000000"/>
        </w:rPr>
        <w:t>сохранение и пропаганда казачьей культуры, его духовного наследия и традиций;</w:t>
      </w:r>
    </w:p>
    <w:p w:rsidR="00EA2A34" w:rsidRPr="009D1B1C" w:rsidRDefault="00EA2A34" w:rsidP="00EA2A34">
      <w:pPr>
        <w:pStyle w:val="a4"/>
        <w:numPr>
          <w:ilvl w:val="0"/>
          <w:numId w:val="9"/>
        </w:numPr>
      </w:pPr>
      <w:r w:rsidRPr="009D1B1C">
        <w:t>развитие кругозора и интереса к музыкальному фольклору и казачьей культуре;</w:t>
      </w:r>
    </w:p>
    <w:p w:rsidR="00EA2A34" w:rsidRPr="009D1B1C" w:rsidRDefault="00EA2A34" w:rsidP="00EA2A34">
      <w:pPr>
        <w:pStyle w:val="a4"/>
        <w:numPr>
          <w:ilvl w:val="0"/>
          <w:numId w:val="9"/>
        </w:numPr>
      </w:pPr>
      <w:r w:rsidRPr="009D1B1C">
        <w:t xml:space="preserve">развитие художественного </w:t>
      </w:r>
      <w:r>
        <w:t xml:space="preserve">и музыкального </w:t>
      </w:r>
      <w:r w:rsidRPr="009D1B1C">
        <w:t>вкуса;</w:t>
      </w:r>
    </w:p>
    <w:p w:rsidR="00EA2A34" w:rsidRDefault="00EA2A34" w:rsidP="00EA2A34">
      <w:pPr>
        <w:pStyle w:val="a4"/>
        <w:numPr>
          <w:ilvl w:val="0"/>
          <w:numId w:val="9"/>
        </w:numPr>
      </w:pPr>
      <w:r w:rsidRPr="009D1B1C">
        <w:t>развитие индивидуальных певческих и артистических способностей, музыкального слуха и памяти, чувства ритма</w:t>
      </w:r>
      <w:r>
        <w:t>;</w:t>
      </w:r>
      <w:r w:rsidRPr="008C4318">
        <w:t xml:space="preserve"> </w:t>
      </w:r>
    </w:p>
    <w:p w:rsidR="00EA2A34" w:rsidRPr="009D1B1C" w:rsidRDefault="00EA2A34" w:rsidP="00EA2A34">
      <w:pPr>
        <w:pStyle w:val="a4"/>
        <w:numPr>
          <w:ilvl w:val="0"/>
          <w:numId w:val="9"/>
        </w:numPr>
      </w:pPr>
      <w:r w:rsidRPr="008C4318">
        <w:t>разви</w:t>
      </w:r>
      <w:r>
        <w:t>тие</w:t>
      </w:r>
      <w:r w:rsidRPr="008C4318">
        <w:t xml:space="preserve"> общ</w:t>
      </w:r>
      <w:r>
        <w:t>ей музыкальности</w:t>
      </w:r>
      <w:r w:rsidRPr="008C4318">
        <w:t>, творческо</w:t>
      </w:r>
      <w:r>
        <w:t>го отношения</w:t>
      </w:r>
      <w:r w:rsidRPr="008C4318">
        <w:t xml:space="preserve"> к музыке</w:t>
      </w:r>
      <w:r>
        <w:t>;</w:t>
      </w:r>
    </w:p>
    <w:p w:rsidR="00EA2A34" w:rsidRDefault="00EA2A34" w:rsidP="00EA2A34">
      <w:pPr>
        <w:pStyle w:val="a4"/>
        <w:numPr>
          <w:ilvl w:val="0"/>
          <w:numId w:val="9"/>
        </w:numPr>
      </w:pPr>
      <w:r w:rsidRPr="009D1B1C">
        <w:t>формирование знания в области народной казачьей культуры</w:t>
      </w:r>
      <w:r>
        <w:t>;</w:t>
      </w:r>
    </w:p>
    <w:p w:rsidR="00EA2A34" w:rsidRPr="008C4318" w:rsidRDefault="00EA2A34" w:rsidP="00EA2A34">
      <w:pPr>
        <w:pStyle w:val="a4"/>
        <w:numPr>
          <w:ilvl w:val="0"/>
          <w:numId w:val="9"/>
        </w:numPr>
      </w:pPr>
      <w:r w:rsidRPr="008C4318">
        <w:t>формир</w:t>
      </w:r>
      <w:r>
        <w:t>ование</w:t>
      </w:r>
      <w:r w:rsidRPr="008C4318">
        <w:t xml:space="preserve"> </w:t>
      </w:r>
      <w:r>
        <w:t>ритмических</w:t>
      </w:r>
      <w:r w:rsidRPr="008C4318">
        <w:t xml:space="preserve"> </w:t>
      </w:r>
      <w:r>
        <w:t>навыков, навыков</w:t>
      </w:r>
      <w:r w:rsidRPr="008C4318">
        <w:t xml:space="preserve"> певческого дыхания, </w:t>
      </w:r>
      <w:proofErr w:type="spellStart"/>
      <w:r w:rsidRPr="008C4318">
        <w:t>звуковедения</w:t>
      </w:r>
      <w:proofErr w:type="spellEnd"/>
      <w:r w:rsidRPr="008C4318">
        <w:t xml:space="preserve">, сценической дикции и артикуляции; </w:t>
      </w:r>
    </w:p>
    <w:p w:rsidR="00EA2A34" w:rsidRPr="008C4318" w:rsidRDefault="00EA2A34" w:rsidP="00EA2A34">
      <w:pPr>
        <w:pStyle w:val="a4"/>
        <w:numPr>
          <w:ilvl w:val="0"/>
          <w:numId w:val="9"/>
        </w:numPr>
      </w:pPr>
      <w:r>
        <w:t>формирование представления</w:t>
      </w:r>
      <w:r w:rsidRPr="008C4318">
        <w:t xml:space="preserve"> об устройстве голосового аппарата и органах дыхания; </w:t>
      </w:r>
      <w:r>
        <w:t>изучение правил</w:t>
      </w:r>
      <w:r w:rsidRPr="008C4318">
        <w:t xml:space="preserve"> охраны голоса;</w:t>
      </w:r>
    </w:p>
    <w:p w:rsidR="00EA2A34" w:rsidRDefault="00EA2A34" w:rsidP="00EA2A34">
      <w:pPr>
        <w:pStyle w:val="a4"/>
        <w:numPr>
          <w:ilvl w:val="0"/>
          <w:numId w:val="9"/>
        </w:numPr>
      </w:pPr>
      <w:r w:rsidRPr="008C4318">
        <w:t>формирова</w:t>
      </w:r>
      <w:r>
        <w:t>ние умения</w:t>
      </w:r>
      <w:r w:rsidR="00100197">
        <w:t xml:space="preserve"> петь в унисон</w:t>
      </w:r>
      <w:r w:rsidRPr="008C4318">
        <w:t>, слушать друг друга и петь в коллективе;</w:t>
      </w:r>
    </w:p>
    <w:p w:rsidR="00EA2A34" w:rsidRPr="008C4318" w:rsidRDefault="00EA2A34" w:rsidP="00EA2A34">
      <w:pPr>
        <w:pStyle w:val="a4"/>
        <w:numPr>
          <w:ilvl w:val="0"/>
          <w:numId w:val="9"/>
        </w:numPr>
      </w:pPr>
      <w:r w:rsidRPr="009D1B1C">
        <w:t xml:space="preserve">формирование практических умений и навыков сольного и ансамблевого исполнения казачьих песен, </w:t>
      </w:r>
    </w:p>
    <w:p w:rsidR="00EA2A34" w:rsidRPr="008C4318" w:rsidRDefault="00EA2A34" w:rsidP="00EA2A34">
      <w:pPr>
        <w:pStyle w:val="a4"/>
        <w:numPr>
          <w:ilvl w:val="0"/>
          <w:numId w:val="9"/>
        </w:numPr>
      </w:pPr>
      <w:r w:rsidRPr="008C4318">
        <w:t>воспит</w:t>
      </w:r>
      <w:r>
        <w:t>ание</w:t>
      </w:r>
      <w:r w:rsidRPr="008C4318">
        <w:t xml:space="preserve"> люб</w:t>
      </w:r>
      <w:r>
        <w:t>ви</w:t>
      </w:r>
      <w:r w:rsidRPr="008C4318">
        <w:t xml:space="preserve"> и интерес</w:t>
      </w:r>
      <w:r>
        <w:t>а</w:t>
      </w:r>
      <w:r w:rsidRPr="008C4318">
        <w:t xml:space="preserve"> к народной музыке;</w:t>
      </w:r>
    </w:p>
    <w:p w:rsidR="00EA2A34" w:rsidRPr="008C4318" w:rsidRDefault="00EA2A34" w:rsidP="00EA2A34">
      <w:pPr>
        <w:pStyle w:val="a4"/>
        <w:numPr>
          <w:ilvl w:val="0"/>
          <w:numId w:val="9"/>
        </w:numPr>
      </w:pPr>
      <w:r>
        <w:t>воспитание</w:t>
      </w:r>
      <w:r w:rsidRPr="008C4318">
        <w:t xml:space="preserve"> п</w:t>
      </w:r>
      <w:r>
        <w:t>евческой и сценической культуры</w:t>
      </w:r>
      <w:r w:rsidRPr="008C4318">
        <w:t>;</w:t>
      </w:r>
    </w:p>
    <w:p w:rsidR="00EA2A34" w:rsidRPr="008C4318" w:rsidRDefault="00EA2A34" w:rsidP="00EA2A34">
      <w:pPr>
        <w:pStyle w:val="a4"/>
        <w:numPr>
          <w:ilvl w:val="0"/>
          <w:numId w:val="9"/>
        </w:numPr>
      </w:pPr>
      <w:r>
        <w:t>воспитание</w:t>
      </w:r>
      <w:r w:rsidRPr="008C4318">
        <w:t xml:space="preserve"> чувства доброжелательности, эмоционально –нравственной отзывчивости и дисциплинированности;</w:t>
      </w:r>
    </w:p>
    <w:p w:rsidR="00EA2A34" w:rsidRPr="00291F7A" w:rsidRDefault="00EA2A34" w:rsidP="00EA2A34">
      <w:pPr>
        <w:pStyle w:val="a4"/>
        <w:rPr>
          <w:rFonts w:eastAsia="Andale Sans UI"/>
          <w:kern w:val="1"/>
        </w:rPr>
      </w:pPr>
    </w:p>
    <w:p w:rsidR="00613D8C" w:rsidRPr="00E45654" w:rsidRDefault="00613D8C" w:rsidP="00613D8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 Организация творческого процесса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3.1. Формирование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вокального ансамбля</w:t>
      </w:r>
      <w:r w:rsidR="008C427C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осуществляется в начале творческого сезона (август-сентябрь). </w:t>
      </w:r>
      <w:r w:rsidR="00EC00DF" w:rsidRPr="00E45654">
        <w:rPr>
          <w:rFonts w:ascii="Times New Roman" w:hAnsi="Times New Roman" w:cs="Times New Roman"/>
          <w:sz w:val="24"/>
          <w:szCs w:val="24"/>
        </w:rPr>
        <w:t xml:space="preserve">Численность коллектива клубного формирования определяется директором Учреждения и составляет не менее 5 человек, в соответствии с </w:t>
      </w:r>
      <w:r w:rsidR="00EC00DF" w:rsidRPr="00E45654">
        <w:rPr>
          <w:rFonts w:ascii="Times New Roman" w:hAnsi="Times New Roman" w:cs="Times New Roman"/>
          <w:color w:val="000000"/>
          <w:sz w:val="24"/>
          <w:szCs w:val="24"/>
        </w:rPr>
        <w:t>приказом Департамента культуры ХМАО – Югры № 09-ОД-206/01-09 от 29.05.2015г. «Об утверждении Положения о коллективе любительского художественного творчества ХМАО - Югры».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Основанием для поступления в ансамбль  является хорошие вокальные данные.       </w:t>
      </w:r>
    </w:p>
    <w:p w:rsidR="00EC00DF" w:rsidRPr="00E45654" w:rsidRDefault="00613D8C" w:rsidP="00EC00D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3.2.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Начало занятий, расписание, репетиции согласовываются на организационном собрании и утверждаются директором. </w:t>
      </w:r>
      <w:r w:rsidR="00EC00DF"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коллекти</w:t>
      </w:r>
      <w:r w:rsidR="00EC00DF" w:rsidRPr="00E45654">
        <w:rPr>
          <w:rFonts w:ascii="Times New Roman" w:hAnsi="Times New Roman" w:cs="Times New Roman"/>
          <w:color w:val="000000"/>
          <w:sz w:val="24"/>
          <w:szCs w:val="24"/>
        </w:rPr>
        <w:t xml:space="preserve">ве проводятся систематически.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Количество занятий и их продолжительность определяются планом работы, планом мероприятий учреждения. </w:t>
      </w:r>
      <w:r w:rsidR="00EC00DF" w:rsidRPr="00E45654">
        <w:rPr>
          <w:rFonts w:ascii="Times New Roman" w:hAnsi="Times New Roman" w:cs="Times New Roman"/>
          <w:sz w:val="24"/>
          <w:szCs w:val="24"/>
        </w:rPr>
        <w:t>Репетиции в коллективе проводятся в соответствии с утвержденным расписанием занятий не менее 3-х учебных часов в неделю (учебный час – 45 минут), между занятиями предусмотрен 15-20 минутный перерыв.</w:t>
      </w:r>
      <w:r w:rsidR="00EC00DF" w:rsidRPr="00E45654">
        <w:t xml:space="preserve"> 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Формы проведения занятий: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- групповые занятия;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- индивидуальные занятия;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- сценическая работа (сценическое движение, актерское мастерство)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- концерты.</w:t>
      </w:r>
    </w:p>
    <w:p w:rsidR="00613D8C" w:rsidRPr="00E45654" w:rsidRDefault="00613D8C" w:rsidP="00613D8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3.3. Основные направления деятельности:</w:t>
      </w:r>
    </w:p>
    <w:p w:rsidR="00613D8C" w:rsidRPr="00131B8C" w:rsidRDefault="00613D8C" w:rsidP="00131B8C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9D1B1C">
        <w:rPr>
          <w:rFonts w:ascii="Times New Roman" w:eastAsia="Andale Sans UI" w:hAnsi="Times New Roman" w:cs="Times New Roman"/>
          <w:kern w:val="1"/>
          <w:sz w:val="24"/>
          <w:szCs w:val="24"/>
        </w:rPr>
        <w:t>вокальная</w:t>
      </w: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деятельность;</w:t>
      </w:r>
    </w:p>
    <w:p w:rsidR="00613D8C" w:rsidRPr="00131B8C" w:rsidRDefault="00613D8C" w:rsidP="00131B8C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организационно-методическая работа;</w:t>
      </w:r>
    </w:p>
    <w:p w:rsidR="00613D8C" w:rsidRPr="00131B8C" w:rsidRDefault="00613D8C" w:rsidP="00131B8C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31B8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концертная деятельность;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3.4. План работы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вокального ансамбля</w:t>
      </w:r>
      <w:r w:rsidR="008C427C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включает в себя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организационную, 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учебно-воспитательную работу, а также концертную деятельность, гастрольную, участие в городских культурно-массовых мероприятиях, международных фестивалях и конкурсах.</w:t>
      </w:r>
    </w:p>
    <w:p w:rsidR="00613D8C" w:rsidRPr="00E45654" w:rsidRDefault="00613D8C" w:rsidP="00613D8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3.5. Воспитательная работа предусматривает: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Проведение мероприятий по созданию в коллективе творческой атмосферы (просмотр видеоматериалов выступлений, коллективные походы на концерты, в кино, на спектакли и их обсуждение).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Вечера отдыха для участников клубного формирования.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Добросовестное выполнение требований и поручений </w:t>
      </w:r>
      <w:r w:rsidR="00131B8C">
        <w:rPr>
          <w:rFonts w:ascii="Times New Roman" w:eastAsia="Andale Sans UI" w:hAnsi="Times New Roman" w:cs="Times New Roman"/>
          <w:kern w:val="1"/>
          <w:sz w:val="24"/>
          <w:szCs w:val="24"/>
        </w:rPr>
        <w:t>хормейстера</w:t>
      </w: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Воспитание бережного отношения к имуществу центра культуры и сценическим костюмам.</w:t>
      </w:r>
    </w:p>
    <w:p w:rsidR="00613D8C" w:rsidRPr="00E45654" w:rsidRDefault="00613D8C" w:rsidP="00EC00D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EC00DF" w:rsidRPr="00E45654">
        <w:rPr>
          <w:rFonts w:ascii="Times New Roman" w:eastAsia="Andale Sans UI" w:hAnsi="Times New Roman" w:cs="Times New Roman"/>
          <w:kern w:val="1"/>
          <w:sz w:val="24"/>
          <w:szCs w:val="24"/>
        </w:rPr>
        <w:t>Соблюдение правил внутреннего распорядка учреждения, техники безопасности до, во время и после проведения занятий.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3.7. Примерные минимальные нормативы деятельности клубного формирования –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вокального ансамбля</w:t>
      </w:r>
      <w:r w:rsidR="008C427C"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форме творческого коллектива должны предусматривать результат творческого сезона.</w:t>
      </w:r>
    </w:p>
    <w:p w:rsidR="00613D8C" w:rsidRPr="00E45654" w:rsidRDefault="00613D8C" w:rsidP="00613D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613D8C" w:rsidRPr="00E45654" w:rsidTr="001D7523">
        <w:trPr>
          <w:trHeight w:val="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E45654" w:rsidRDefault="0003255F" w:rsidP="001D7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13D8C" w:rsidRPr="00E45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аименование жанра творческого коллектива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E45654" w:rsidRDefault="00613D8C" w:rsidP="001D7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13D8C" w:rsidRPr="00E45654" w:rsidTr="001D7523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E45654" w:rsidRDefault="00131B8C" w:rsidP="001D75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3D8C" w:rsidRPr="00E4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окальный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8C" w:rsidRPr="00131B8C" w:rsidRDefault="00131B8C" w:rsidP="00131B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участников 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</w:t>
            </w:r>
          </w:p>
        </w:tc>
      </w:tr>
    </w:tbl>
    <w:p w:rsidR="00613D8C" w:rsidRPr="00E45654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D8C" w:rsidRPr="00E45654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3.8. Показателями качества работы клубного формирования, является стабильность его личного состава, наличие нормативной документации клубного формирования, положительная оценка деятельности общественностью (благодарственные письма, дипломы, публикации в СМИ, заявки на концерты от организаций).</w:t>
      </w:r>
    </w:p>
    <w:p w:rsidR="00613D8C" w:rsidRPr="00E45654" w:rsidRDefault="00613D8C" w:rsidP="00613D8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13D8C" w:rsidRPr="00E45654" w:rsidRDefault="00613D8C" w:rsidP="00613D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Финансирование.</w:t>
      </w:r>
    </w:p>
    <w:p w:rsidR="00131B8C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Для обеспечения деятельности клубного формирования администрация центра культуры создает необходимые условия для работы</w:t>
      </w:r>
      <w:r w:rsidR="003E0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131B8C" w:rsidRDefault="003E0F59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 - техническое обеспечение</w:t>
      </w:r>
      <w:r w:rsidRPr="00131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</w:t>
      </w:r>
      <w:r w:rsidR="003E5F13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вокалом и ансамблевым пением</w:t>
      </w: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музыкальными инструментами: фортепиано (синтез</w:t>
      </w:r>
      <w:r w:rsidR="00FF3101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атор, электронное пианино)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мебель: стол, стулья, шкаф для хранения нотного материала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средства: компьютер (ноутбук), музыкальные колонки, м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усилитель, микрофоны;</w:t>
      </w:r>
    </w:p>
    <w:p w:rsidR="00FF3101" w:rsidRPr="00131B8C" w:rsidRDefault="00FF3101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-шумовые инструменты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F59" w:rsidRPr="00131B8C" w:rsidRDefault="003E0F59" w:rsidP="003E0F5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Кадровое обеспечение</w:t>
      </w:r>
      <w:r w:rsidRPr="00131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:rsidR="003E0F59" w:rsidRPr="00131B8C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E0F59" w:rsidRPr="0013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клубного формирования</w:t>
      </w:r>
      <w:r w:rsidR="009D1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131B8C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131B8C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E0F59" w:rsidRPr="00131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дополнительного образования </w:t>
      </w: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(шумовые инструменты)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59" w:rsidRPr="00131B8C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концертмейстер;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F59" w:rsidRPr="003E0F59" w:rsidRDefault="00131B8C" w:rsidP="003E0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0F59" w:rsidRPr="001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хореограф;</w:t>
      </w:r>
      <w:r w:rsidR="003E0F59" w:rsidRPr="00131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работает в рамках муниципального задания на бесплатной основе.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 счет бюджетного финансирования МАУ "ЦК "Югра-презент" приобретаются костюмы для коллектива.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 согласованию с руководством учреждения коллектив может  оказывать платные услуги (выступления, концерты), помимо основного плана работы, при условии, что сборы от реализации будут использованы на приобретение методических пособий и на поощрение участников коллектива. </w:t>
      </w:r>
    </w:p>
    <w:p w:rsidR="00613D8C" w:rsidRPr="00E45654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D8C" w:rsidRPr="00E45654" w:rsidRDefault="00613D8C" w:rsidP="00613D8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Руководство коллективом и контроль за его деятельностью</w:t>
      </w:r>
    </w:p>
    <w:p w:rsidR="00613D8C" w:rsidRPr="00E45654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руководство и контроль за деятельностью коллектива осуществляет директор МАУ «ЦК «Югра-презент». Для обеспечения деятельности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вокального ансамбля</w:t>
      </w:r>
      <w:r w:rsidR="001E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«ЦК «Югра-презент» создает необходимые условия.</w:t>
      </w:r>
    </w:p>
    <w:p w:rsidR="00613D8C" w:rsidRPr="00FF3101" w:rsidRDefault="00613D8C" w:rsidP="00613D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54">
        <w:rPr>
          <w:rFonts w:ascii="Times New Roman" w:eastAsia="Calibri" w:hAnsi="Times New Roman" w:cs="Times New Roman"/>
          <w:sz w:val="24"/>
          <w:szCs w:val="24"/>
        </w:rPr>
        <w:t xml:space="preserve">5.2 </w:t>
      </w:r>
      <w:r w:rsidRPr="00E4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деятельностью клубного формирования осуществляет художественный </w:t>
      </w:r>
      <w:r w:rsidRPr="00FF310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руководитель.  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Непосредственное руководство коллективом осуществляет 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коллектива.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принимается на работу и освобождается от нее в порядке, установленном действующим законодательством.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несет персональную ответственность за организацию творческой работы, содержание деятельности коллектива и его развитие.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Хормейстер </w:t>
      </w: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коллектива: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набор участников в коллектив;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творческую деятельность коллектива на создание художественно полноценных вокальных номеров;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творческие контакты с другими клубными формированиями;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творческий показ работы коллектива за отчетный период;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руководителю учреждения годовой план организационно-творческой работы;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в коллективе регулярную творческую и воспитательную работу на основе утвержденного плана работы;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Журнал учета работы коллектива;</w:t>
      </w:r>
    </w:p>
    <w:p w:rsidR="00613D8C" w:rsidRPr="00FF3101" w:rsidRDefault="00613D8C" w:rsidP="00613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раз в квартал, а также годовой отчет о деятельности коллектива с анализом достижений и недостатков, с предложениями об улучшении работы коллектива.</w:t>
      </w:r>
    </w:p>
    <w:p w:rsidR="00613D8C" w:rsidRPr="00FF3101" w:rsidRDefault="00613D8C" w:rsidP="00613D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FF3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Ответственность за содержание деятельности, творческие результаты работы несет </w:t>
      </w:r>
      <w:r w:rsidR="00D149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2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вокального ансамбля</w:t>
      </w:r>
      <w:r w:rsidR="00026A57" w:rsidRPr="00FF31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D8C" w:rsidRPr="00F66A91" w:rsidRDefault="00613D8C" w:rsidP="00613D8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5.8. При проверке учреждения </w:t>
      </w:r>
      <w:r w:rsidR="009D1B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хормейстер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коллектива обязан предоставить заполненный Журнал учета работы руководителю учреждения. При уходе во все виды отпусков 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клубного формирования лично сдает заполненный журнал – художественному руководителю. Законченный Журнал учета работы сдается </w:t>
      </w:r>
      <w:r w:rsidR="00FF3101" w:rsidRPr="00FF31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хормейстером</w:t>
      </w:r>
      <w:r w:rsidRPr="00FF31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клубного формирования художественному руководителю учреждения для хранения в учреждении не менее 3-х лет, как документ строгой отчетности.</w:t>
      </w:r>
    </w:p>
    <w:p w:rsidR="00613D8C" w:rsidRPr="00F66A91" w:rsidRDefault="00613D8C" w:rsidP="00613D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8C" w:rsidRPr="00F66A91" w:rsidRDefault="00613D8C" w:rsidP="00613D8C">
      <w:pPr>
        <w:widowControl w:val="0"/>
        <w:tabs>
          <w:tab w:val="left" w:pos="3450"/>
        </w:tabs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13D8C" w:rsidRPr="00F66A91" w:rsidRDefault="00613D8C" w:rsidP="00613D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8C" w:rsidRPr="00F66A91" w:rsidRDefault="00613D8C" w:rsidP="00613D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FB" w:rsidRDefault="007B60FB"/>
    <w:sectPr w:rsidR="007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A55"/>
    <w:multiLevelType w:val="hybridMultilevel"/>
    <w:tmpl w:val="2BEA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71F"/>
    <w:multiLevelType w:val="hybridMultilevel"/>
    <w:tmpl w:val="5DDA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E63"/>
    <w:multiLevelType w:val="hybridMultilevel"/>
    <w:tmpl w:val="C972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DCD"/>
    <w:multiLevelType w:val="hybridMultilevel"/>
    <w:tmpl w:val="7F36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5BBB"/>
    <w:multiLevelType w:val="hybridMultilevel"/>
    <w:tmpl w:val="CD60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1420"/>
    <w:multiLevelType w:val="multilevel"/>
    <w:tmpl w:val="03C04E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ED3E98"/>
    <w:multiLevelType w:val="hybridMultilevel"/>
    <w:tmpl w:val="10F0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037"/>
    <w:multiLevelType w:val="hybridMultilevel"/>
    <w:tmpl w:val="C4C2FFEA"/>
    <w:lvl w:ilvl="0" w:tplc="72C2F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9422F75"/>
    <w:multiLevelType w:val="hybridMultilevel"/>
    <w:tmpl w:val="9546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7C"/>
    <w:rsid w:val="00026A57"/>
    <w:rsid w:val="0003255F"/>
    <w:rsid w:val="000D3030"/>
    <w:rsid w:val="000F727C"/>
    <w:rsid w:val="00100197"/>
    <w:rsid w:val="00131B8C"/>
    <w:rsid w:val="001E7C51"/>
    <w:rsid w:val="00291F7A"/>
    <w:rsid w:val="003E0F59"/>
    <w:rsid w:val="003E5F13"/>
    <w:rsid w:val="005D6BC1"/>
    <w:rsid w:val="00613D8C"/>
    <w:rsid w:val="0062318B"/>
    <w:rsid w:val="007B60FB"/>
    <w:rsid w:val="008B38B8"/>
    <w:rsid w:val="008C427C"/>
    <w:rsid w:val="008E407D"/>
    <w:rsid w:val="00990F6F"/>
    <w:rsid w:val="009D1B1C"/>
    <w:rsid w:val="00C0535D"/>
    <w:rsid w:val="00D14951"/>
    <w:rsid w:val="00E24092"/>
    <w:rsid w:val="00E25920"/>
    <w:rsid w:val="00E45654"/>
    <w:rsid w:val="00EA2A34"/>
    <w:rsid w:val="00EC00D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4843"/>
  <w15:docId w15:val="{AC715794-5876-47CE-8B52-7ECC1D4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D8C"/>
  </w:style>
  <w:style w:type="paragraph" w:styleId="1">
    <w:name w:val="heading 1"/>
    <w:basedOn w:val="a"/>
    <w:next w:val="a"/>
    <w:link w:val="10"/>
    <w:uiPriority w:val="9"/>
    <w:qFormat/>
    <w:rsid w:val="0029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8C"/>
    <w:pPr>
      <w:ind w:left="720"/>
      <w:contextualSpacing/>
    </w:pPr>
  </w:style>
  <w:style w:type="paragraph" w:styleId="a4">
    <w:name w:val="No Spacing"/>
    <w:uiPriority w:val="1"/>
    <w:qFormat/>
    <w:rsid w:val="00EC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F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Yugra-Prezent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diel</cp:lastModifiedBy>
  <cp:revision>13</cp:revision>
  <dcterms:created xsi:type="dcterms:W3CDTF">2019-08-07T05:09:00Z</dcterms:created>
  <dcterms:modified xsi:type="dcterms:W3CDTF">2021-03-02T04:26:00Z</dcterms:modified>
</cp:coreProperties>
</file>